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58E6AD37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Helen Kallivere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  <w:p w14:paraId="28C95339" w14:textId="0B710232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SOS Lasteküla Eesti Ühing MTÜ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  <w:p w14:paraId="4E8A6F13" w14:textId="524EEE7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687FB4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687FB4">
              <w:rPr>
                <w:szCs w:val="24"/>
                <w:lang w:eastAsia="en-US"/>
              </w:rPr>
              <w:t xml:space="preserve">helen.kallivere@mail.ee </w:t>
            </w:r>
            <w:r>
              <w:rPr>
                <w:szCs w:val="24"/>
                <w:lang w:eastAsia="en-US"/>
              </w:rPr>
              <w:fldChar w:fldCharType="end"/>
            </w:r>
            <w:r w:rsidR="00687FB4">
              <w:rPr>
                <w:szCs w:val="24"/>
                <w:lang w:eastAsia="en-US"/>
              </w:rPr>
              <w:t xml:space="preserve"> </w:t>
            </w:r>
          </w:p>
          <w:p w14:paraId="2FD3FCAD" w14:textId="69A16FB3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Jalgpalli 21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  <w:p w14:paraId="72914B57" w14:textId="1EA36671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11317, Tallinn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02C9F042" w:rsidR="00386424" w:rsidRPr="00ED62FB" w:rsidRDefault="00A320F3" w:rsidP="00687FB4">
            <w:pPr>
              <w:rPr>
                <w:szCs w:val="24"/>
              </w:rPr>
            </w:pPr>
            <w:r>
              <w:rPr>
                <w:szCs w:val="24"/>
              </w:rPr>
              <w:t xml:space="preserve">Teie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delta_senderRegDate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25.02.2025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>nr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delta_senderRegNumber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9.3-2/25/1429-1</w:t>
            </w:r>
            <w:r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7A764309" w:rsidR="00386424" w:rsidRPr="00ED62FB" w:rsidRDefault="00386424" w:rsidP="00687FB4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06.03.2025</w:t>
            </w:r>
            <w:r w:rsidR="00A320F3"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9.3-2/25/1429-3</w:t>
            </w:r>
            <w:r w:rsidR="00A320F3">
              <w:rPr>
                <w:szCs w:val="24"/>
              </w:rPr>
              <w:fldChar w:fldCharType="end"/>
            </w:r>
            <w:r w:rsidR="00687FB4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DE66232" w:rsidR="0083302A" w:rsidRPr="00ED62FB" w:rsidRDefault="00B62963" w:rsidP="00ED62FB">
            <w:pPr>
              <w:pStyle w:val="Pealkiri"/>
            </w:pPr>
            <w:fldSimple w:instr=" delta_docName  \* MERGEFORMAT">
              <w:r w:rsidR="00687FB4">
                <w:t>Sotsiaalasutuse objekti vastavuse kontrollakt, SOS Lasteküla Eesti Ühing MTÜ (Räpina mnt. 17, Veriora)</w:t>
              </w:r>
            </w:fldSimple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0BA50589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687FB4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687FB4">
              <w:rPr>
                <w:b/>
                <w:bCs/>
              </w:rPr>
              <w:t>SOS Lasteküla Eesti Ühing MTÜ</w:t>
            </w:r>
            <w:r>
              <w:fldChar w:fldCharType="end"/>
            </w:r>
            <w:r w:rsidR="00524E0E">
              <w:t xml:space="preserve"> </w:t>
            </w:r>
            <w:r>
              <w:rPr>
                <w:szCs w:val="24"/>
              </w:rPr>
              <w:t xml:space="preserve">(registrikood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b/>
                <w:bCs/>
                <w:szCs w:val="24"/>
              </w:rPr>
              <w:t>80088606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</w:t>
            </w:r>
            <w:r w:rsidR="00524E0E">
              <w:rPr>
                <w:szCs w:val="24"/>
              </w:rPr>
              <w:t xml:space="preserve"> </w:t>
            </w:r>
            <w:r>
              <w:rPr>
                <w:szCs w:val="24"/>
              </w:rPr>
              <w:t>asukoha aadress</w:t>
            </w:r>
            <w:r w:rsidR="00524E0E"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Jalgpalli 21</w:t>
            </w:r>
            <w:r>
              <w:rPr>
                <w:szCs w:val="24"/>
              </w:rPr>
              <w:fldChar w:fldCharType="end"/>
            </w:r>
            <w:r w:rsidR="00524E0E">
              <w:rPr>
                <w:szCs w:val="24"/>
              </w:rPr>
              <w:t xml:space="preserve">, </w:t>
            </w:r>
            <w:r w:rsidR="00524E0E">
              <w:rPr>
                <w:szCs w:val="24"/>
              </w:rPr>
              <w:fldChar w:fldCharType="begin"/>
            </w:r>
            <w:r w:rsidR="00524E0E">
              <w:rPr>
                <w:szCs w:val="24"/>
              </w:rPr>
              <w:instrText xml:space="preserve"> delta_recipientPostalCity_1  \* MERGEFORMAT</w:instrText>
            </w:r>
            <w:r w:rsidR="00524E0E">
              <w:rPr>
                <w:szCs w:val="24"/>
              </w:rPr>
              <w:fldChar w:fldCharType="separate"/>
            </w:r>
            <w:r w:rsidR="00524E0E">
              <w:rPr>
                <w:szCs w:val="24"/>
              </w:rPr>
              <w:t>11317, Tallinn</w:t>
            </w:r>
            <w:r w:rsidR="00524E0E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b/>
                <w:bCs/>
                <w:szCs w:val="24"/>
              </w:rPr>
              <w:t>5342 0096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b/>
                <w:bCs/>
                <w:szCs w:val="24"/>
              </w:rPr>
              <w:t>helen.kallivere@mail.ee</w:t>
            </w:r>
            <w:r w:rsidR="00524E0E">
              <w:rPr>
                <w:b/>
                <w:bCs/>
                <w:szCs w:val="24"/>
              </w:rPr>
              <w:t>)</w:t>
            </w:r>
            <w:r>
              <w:rPr>
                <w:szCs w:val="24"/>
              </w:rPr>
              <w:fldChar w:fldCharType="end"/>
            </w:r>
            <w:r w:rsidR="00524E0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esindaja </w:t>
            </w:r>
            <w:r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687FB4">
              <w:rPr>
                <w:b/>
                <w:bCs/>
                <w:szCs w:val="24"/>
              </w:rPr>
              <w:t>Helen Kallivere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</w:t>
            </w:r>
            <w:r w:rsidR="00524E0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esitas taotluse </w:t>
            </w:r>
            <w:r w:rsidR="00524E0E" w:rsidRPr="00F672DA">
              <w:rPr>
                <w:szCs w:val="24"/>
              </w:rPr>
              <w:t>olemaso</w:t>
            </w:r>
            <w:r w:rsidR="00524E0E">
              <w:rPr>
                <w:szCs w:val="24"/>
              </w:rPr>
              <w:t>leva hinnangu muutmise taotluse, ühele täiendavale kohale</w:t>
            </w:r>
            <w:r>
              <w:rPr>
                <w:szCs w:val="24"/>
              </w:rPr>
              <w:t xml:space="preserve">. 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6C171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77777777" w:rsidR="00F672DA" w:rsidRPr="00F672DA" w:rsidRDefault="006C171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05F17169" w:rsidR="00AF2CDD" w:rsidRDefault="006C1716" w:rsidP="00B62963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muutmise taotlus</w:t>
            </w:r>
            <w:r w:rsidR="00524E0E">
              <w:rPr>
                <w:szCs w:val="24"/>
              </w:rPr>
              <w:t xml:space="preserve"> </w:t>
            </w:r>
            <w:r w:rsidR="00B62963">
              <w:rPr>
                <w:szCs w:val="24"/>
              </w:rPr>
              <w:t>–</w:t>
            </w:r>
            <w:r w:rsidR="00524E0E">
              <w:rPr>
                <w:szCs w:val="24"/>
              </w:rPr>
              <w:t xml:space="preserve"> </w:t>
            </w:r>
            <w:r w:rsidR="00B62963">
              <w:rPr>
                <w:szCs w:val="24"/>
              </w:rPr>
              <w:t>taotlusega muudetakse kohtade arvu</w:t>
            </w:r>
            <w:r w:rsidR="00524E0E">
              <w:rPr>
                <w:szCs w:val="24"/>
              </w:rPr>
              <w:t>;</w:t>
            </w:r>
          </w:p>
          <w:p w14:paraId="6BA07472" w14:textId="4C023827" w:rsidR="00AF2CDD" w:rsidRPr="00F672DA" w:rsidRDefault="006C1716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524E0E" w:rsidRPr="00524E0E">
              <w:rPr>
                <w:szCs w:val="24"/>
              </w:rPr>
              <w:t>sotsiaalministri 20.07.2007 määrus nr 59 „Tervisekaitsenõuded asendushooldusteenusele pere- ja asenduskodus“</w:t>
            </w:r>
            <w:r w:rsidR="00524E0E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51EF0E2A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0BA22A3C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77777777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59CA8AAA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77777777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77777777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77D7" w:rsidRPr="009C0320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26AEDBBB" w:rsidR="000177D7" w:rsidRPr="009C0320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61A706AF" w:rsidR="000177D7" w:rsidRPr="00F672DA" w:rsidRDefault="006C1716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77777777" w:rsidR="00F672DA" w:rsidRPr="00F672DA" w:rsidRDefault="00F672DA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BB9138B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524E0E">
              <w:t>asenduskoduteenuse osutamine on planeeritud kolmele lapsele kahekorruselise ühepereelamu ruumides (laste vanus ja sugu ei ole teada). Käesoleval ajal samas majas elab 1 laps (16-aastane).</w:t>
            </w:r>
          </w:p>
          <w:p w14:paraId="143018CE" w14:textId="69E44A6D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524E0E">
              <w:t>Räpina mnt 17, Veriora alevik, Räpina vald, Põlvamaa</w:t>
            </w:r>
          </w:p>
          <w:p w14:paraId="14345002" w14:textId="3EE2A3BA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Liis Kukk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vaneminspektor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524E0E">
              <w:rPr>
                <w:szCs w:val="24"/>
              </w:rPr>
              <w:t xml:space="preserve">+372 </w:t>
            </w:r>
            <w:r w:rsidR="00F8644E">
              <w:rPr>
                <w:szCs w:val="24"/>
              </w:rPr>
              <w:fldChar w:fldCharType="begin"/>
            </w:r>
            <w:r w:rsidR="00687FB4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687FB4">
              <w:rPr>
                <w:szCs w:val="24"/>
              </w:rPr>
              <w:t>5593</w:t>
            </w:r>
            <w:r w:rsidR="00524E0E">
              <w:rPr>
                <w:szCs w:val="24"/>
              </w:rPr>
              <w:t xml:space="preserve"> </w:t>
            </w:r>
            <w:r w:rsidR="00687FB4">
              <w:rPr>
                <w:szCs w:val="24"/>
              </w:rPr>
              <w:t>7141</w:t>
            </w:r>
            <w:r w:rsidR="00F8644E">
              <w:rPr>
                <w:szCs w:val="24"/>
              </w:rPr>
              <w:fldChar w:fldCharType="end"/>
            </w:r>
          </w:p>
          <w:p w14:paraId="35EE26E8" w14:textId="454FBC9E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524E0E">
              <w:rPr>
                <w:szCs w:val="24"/>
              </w:rPr>
              <w:t>„06“ märts 2025. a.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>kell</w:t>
            </w:r>
            <w:r w:rsidR="00524E0E">
              <w:rPr>
                <w:szCs w:val="24"/>
              </w:rPr>
              <w:t xml:space="preserve"> 09:20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524E0E">
              <w:rPr>
                <w:szCs w:val="24"/>
              </w:rPr>
              <w:t>09:35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6AB96873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524E0E">
              <w:t>Helen Kallivere, perevanem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1341B659" w:rsidR="00A87215" w:rsidRDefault="006C1716" w:rsidP="001B07AC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461EF" w:rsidRPr="003461EF">
              <w:rPr>
                <w:szCs w:val="24"/>
              </w:rPr>
              <w:t xml:space="preserve">Maa-ala on </w:t>
            </w:r>
            <w:r w:rsidR="003461EF">
              <w:rPr>
                <w:szCs w:val="24"/>
              </w:rPr>
              <w:t xml:space="preserve">osaliselt </w:t>
            </w:r>
            <w:r w:rsidR="003461EF" w:rsidRPr="003461EF">
              <w:rPr>
                <w:szCs w:val="24"/>
              </w:rPr>
              <w:t xml:space="preserve">piiratud piirdeaiaga. Elamu lähiümbrus on haljastatud ja majapidamise territooriumi taga asub männimets.  Läheduses on keskmise liiklustihedusega Räpina-Võru asfalteeritud maantee. </w:t>
            </w:r>
            <w:r w:rsidR="00A87215">
              <w:rPr>
                <w:szCs w:val="24"/>
              </w:rPr>
              <w:t xml:space="preserve"> </w:t>
            </w:r>
          </w:p>
          <w:p w14:paraId="7A76D1DE" w14:textId="77777777" w:rsidR="00F672DA" w:rsidRDefault="006C1716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23F50AE8" w14:textId="74B9DE08" w:rsidR="003461EF" w:rsidRPr="003461EF" w:rsidRDefault="006C1716" w:rsidP="003461EF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461EF" w:rsidRPr="003461EF">
              <w:rPr>
                <w:szCs w:val="24"/>
              </w:rPr>
              <w:t xml:space="preserve">Ruumid (kaks elu/magamistuba), mis on planeeritud kasutada asenduskoduteenuse osutamiseks, asuvad esimesel </w:t>
            </w:r>
            <w:r w:rsidR="003461EF">
              <w:rPr>
                <w:szCs w:val="24"/>
              </w:rPr>
              <w:t xml:space="preserve">ja teisel </w:t>
            </w:r>
            <w:r w:rsidR="003461EF" w:rsidRPr="003461EF">
              <w:rPr>
                <w:szCs w:val="24"/>
              </w:rPr>
              <w:t>korrusel. Eramu esimesel korrusel on köök, tualett- ja duširuum (ühine), vanemate tuba.</w:t>
            </w:r>
            <w:r w:rsidR="003461EF">
              <w:rPr>
                <w:szCs w:val="24"/>
              </w:rPr>
              <w:t xml:space="preserve"> Teisel korrusel asub kaks magamistuba.</w:t>
            </w:r>
          </w:p>
          <w:p w14:paraId="7EED3E4B" w14:textId="49F105CE" w:rsidR="00A87215" w:rsidRDefault="003461EF" w:rsidP="003461EF">
            <w:pPr>
              <w:rPr>
                <w:szCs w:val="24"/>
              </w:rPr>
            </w:pPr>
            <w:r w:rsidRPr="003461EF">
              <w:rPr>
                <w:szCs w:val="24"/>
              </w:rPr>
              <w:t>Päästeameti Lõuna päästekeskuse ohutusjärelevalve büroo teostas 14.11.2018 kontrollkäigu eramus.</w:t>
            </w:r>
          </w:p>
          <w:p w14:paraId="6E7BB6B5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2778908E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461EF" w:rsidRPr="003461EF">
              <w:rPr>
                <w:szCs w:val="24"/>
              </w:rPr>
              <w:t xml:space="preserve">Mõõdistused tehtud 20.12.2018.a, protokolli nr 796/1, </w:t>
            </w:r>
            <w:proofErr w:type="spellStart"/>
            <w:r w:rsidR="003461EF" w:rsidRPr="003461EF">
              <w:rPr>
                <w:szCs w:val="24"/>
              </w:rPr>
              <w:t>Elrato</w:t>
            </w:r>
            <w:proofErr w:type="spellEnd"/>
            <w:r w:rsidR="003461EF" w:rsidRPr="003461EF">
              <w:rPr>
                <w:szCs w:val="24"/>
              </w:rPr>
              <w:t xml:space="preserve"> mõõtelabor (akrediteeritud labor).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8455974"/>
                <w:placeholder>
                  <w:docPart w:val="5233EC22BBE14E5D8F1FD5E6ADA8769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F388B32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2D1AF871" w:rsidR="00504157" w:rsidRPr="00524E0E" w:rsidRDefault="00524E0E" w:rsidP="009826F6">
            <w:pPr>
              <w:rPr>
                <w:i/>
                <w:iCs/>
                <w:szCs w:val="24"/>
              </w:rPr>
            </w:pPr>
            <w:r w:rsidRPr="00524E0E">
              <w:rPr>
                <w:i/>
                <w:iCs/>
                <w:szCs w:val="24"/>
              </w:rPr>
              <w:t>Ei kontrollitud. Tualett- ja duširuumis (ühine) on mehhaaniline väljatõmbe sundventilatsioon. Köögis on väljatõmbe ventilatsioon pliidi kohal. Teisi ruume saab tuulutada akende kaudu.</w:t>
            </w:r>
          </w:p>
          <w:p w14:paraId="1D54353C" w14:textId="77777777" w:rsidR="00F672DA" w:rsidRPr="00F672DA" w:rsidRDefault="00F672DA" w:rsidP="00524E0E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12605852"/>
                <w:placeholder>
                  <w:docPart w:val="C2FA67379C494DA4B556721EB24D819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6C2BE32C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103067C2" w:rsidR="00504157" w:rsidRPr="001B07AC" w:rsidRDefault="00524E0E" w:rsidP="00F5784E">
            <w:pPr>
              <w:rPr>
                <w:i/>
                <w:iCs/>
                <w:szCs w:val="24"/>
              </w:rPr>
            </w:pPr>
            <w:r w:rsidRPr="001B07AC">
              <w:rPr>
                <w:i/>
                <w:iCs/>
                <w:szCs w:val="24"/>
              </w:rPr>
              <w:t>Ei kontrollitud.</w:t>
            </w:r>
          </w:p>
          <w:p w14:paraId="072B4BAD" w14:textId="77777777" w:rsidR="00F672DA" w:rsidRPr="00F672DA" w:rsidRDefault="00F672DA" w:rsidP="00524E0E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0205F06C" w:rsidR="00A87215" w:rsidRDefault="006C1716" w:rsidP="003461EF">
            <w:pPr>
              <w:jc w:val="left"/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E0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524E0E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524E0E">
              <w:rPr>
                <w:szCs w:val="24"/>
              </w:rPr>
              <w:t>esitati</w:t>
            </w:r>
            <w:r w:rsidR="003461EF">
              <w:rPr>
                <w:szCs w:val="24"/>
              </w:rPr>
              <w:t xml:space="preserve"> </w:t>
            </w:r>
            <w:r w:rsidR="003461EF" w:rsidRPr="00524E0E">
              <w:rPr>
                <w:szCs w:val="24"/>
              </w:rPr>
              <w:t xml:space="preserve">05.12.2018. a, </w:t>
            </w:r>
            <w:r w:rsidR="003461EF">
              <w:rPr>
                <w:szCs w:val="24"/>
              </w:rPr>
              <w:t xml:space="preserve">, </w:t>
            </w:r>
            <w:r w:rsidR="003461EF" w:rsidRPr="00524E0E">
              <w:rPr>
                <w:szCs w:val="24"/>
              </w:rPr>
              <w:t>protokolli nr 677</w:t>
            </w:r>
            <w:r w:rsidR="003461EF">
              <w:rPr>
                <w:szCs w:val="24"/>
              </w:rPr>
              <w:t xml:space="preserve">. </w:t>
            </w:r>
            <w:r w:rsidR="00524E0E" w:rsidRPr="00524E0E">
              <w:rPr>
                <w:szCs w:val="24"/>
              </w:rPr>
              <w:t>Kasutusel on oma salvkaevu vesi. Mikrobioloogiliste ja indikaatornäitajate osas joogivee kvaliteet vastab kehtestatud nõuetele. Soe vesi boilerist.</w:t>
            </w:r>
          </w:p>
          <w:p w14:paraId="3E9D7794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84D09F4" w14:textId="5B737E3D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r w:rsidR="003461EF" w:rsidRPr="002F61DD">
              <w:t xml:space="preserve">Ruumid </w:t>
            </w:r>
            <w:r w:rsidR="003461EF">
              <w:t xml:space="preserve">(kaks elu/magamistuba) </w:t>
            </w:r>
            <w:r w:rsidR="003461EF" w:rsidRPr="002F61DD">
              <w:t>ja ruumide</w:t>
            </w:r>
            <w:r w:rsidR="003461EF">
              <w:t xml:space="preserve"> sisustus vastavad vajadustele ning on lapsele ohutud. Ruumide põrandapindalad esimesel korrusel on 16,7 m</w:t>
            </w:r>
            <w:r w:rsidR="003461EF">
              <w:rPr>
                <w:vertAlign w:val="superscript"/>
              </w:rPr>
              <w:t>2</w:t>
            </w:r>
            <w:r w:rsidR="003461EF">
              <w:t xml:space="preserve"> ja elutuba 18,3 m</w:t>
            </w:r>
            <w:r w:rsidR="003461EF">
              <w:rPr>
                <w:vertAlign w:val="superscript"/>
              </w:rPr>
              <w:t>2</w:t>
            </w:r>
            <w:r w:rsidR="003461EF">
              <w:t>. Valamuga tualett- ja duširuumi pindala on 6 m</w:t>
            </w:r>
            <w:r w:rsidR="003461EF">
              <w:rPr>
                <w:vertAlign w:val="superscript"/>
              </w:rPr>
              <w:t>2</w:t>
            </w:r>
            <w:r w:rsidR="003461EF">
              <w:t xml:space="preserve">. </w:t>
            </w:r>
            <w:r w:rsidR="003461EF" w:rsidRPr="003461EF">
              <w:t>Köögi põrandapindala on 10 m</w:t>
            </w:r>
            <w:r w:rsidR="003461EF" w:rsidRPr="003461EF">
              <w:rPr>
                <w:vertAlign w:val="superscript"/>
              </w:rPr>
              <w:t>2</w:t>
            </w:r>
            <w:r w:rsidR="003461EF" w:rsidRPr="003461EF">
              <w:t>. Köögis on kõik vajalikud seadmed (s.h külmkapp ja nõudepesumasin), mööbel ja köögitarbed olemas. Kõik eramu ruumid on puhtad. Puhastusvahendid ja teised kemikaalid hoitakse lukustatud kapis.</w:t>
            </w:r>
            <w:r w:rsidR="003461EF">
              <w:t xml:space="preserve"> Teisel korrusel asub kaks magamistuba, millest üks on kasutuses asendushooldusteenuse </w:t>
            </w:r>
            <w:r w:rsidR="003461EF">
              <w:lastRenderedPageBreak/>
              <w:t>osutamiseks (pindala 34,14 m</w:t>
            </w:r>
            <w:r w:rsidR="003461EF" w:rsidRPr="003461EF">
              <w:rPr>
                <w:vertAlign w:val="superscript"/>
              </w:rPr>
              <w:t>2</w:t>
            </w:r>
            <w:r w:rsidR="003461EF">
              <w:t>)</w:t>
            </w:r>
            <w:r w:rsidR="001B07AC">
              <w:t xml:space="preserve"> kontrolli hetkel teenusel kaks poissi (vanuses 11. ja 6. aastane). T</w:t>
            </w:r>
            <w:r w:rsidR="003461EF">
              <w:t>eine tuba pere isiklikulapse kasutuses (põranda pindala 39,9 m</w:t>
            </w:r>
            <w:r w:rsidR="003461EF" w:rsidRPr="003461EF">
              <w:rPr>
                <w:vertAlign w:val="superscript"/>
              </w:rPr>
              <w:t>2</w:t>
            </w:r>
            <w:r w:rsidR="003461EF">
              <w:t>).</w:t>
            </w:r>
            <w:r w:rsidR="00A87215">
              <w:rPr>
                <w:szCs w:val="24"/>
              </w:rPr>
              <w:t xml:space="preserve"> </w:t>
            </w:r>
          </w:p>
          <w:p w14:paraId="3E83C369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7964598"/>
                <w:placeholder>
                  <w:docPart w:val="A76A80590D5545F1AB7AA2ED1DA88337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6F1AD21E" w:rsidR="00504157" w:rsidRPr="003461EF" w:rsidRDefault="003461EF" w:rsidP="00F5784E">
            <w:pPr>
              <w:rPr>
                <w:i/>
                <w:iCs/>
                <w:szCs w:val="24"/>
              </w:rPr>
            </w:pPr>
            <w:r w:rsidRPr="003461EF">
              <w:rPr>
                <w:i/>
                <w:iCs/>
                <w:szCs w:val="24"/>
              </w:rPr>
              <w:t>Ei kontrollitud. Pere valmistab toidu ise.</w:t>
            </w:r>
          </w:p>
          <w:p w14:paraId="20200740" w14:textId="77777777" w:rsidR="00F672DA" w:rsidRPr="00F672DA" w:rsidRDefault="00F672DA" w:rsidP="003461EF">
            <w:pPr>
              <w:spacing w:before="120"/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64EE0F33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461E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461EF">
              <w:rPr>
                <w:szCs w:val="24"/>
              </w:rPr>
              <w:t>esitati 2 kehtivat tervisetõendit</w:t>
            </w:r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6C1716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170B1930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3461EF">
              <w:rPr>
                <w:szCs w:val="24"/>
              </w:rPr>
              <w:t xml:space="preserve">laserkaugusmõõdik S/N: </w:t>
            </w:r>
            <w:r w:rsidR="001B07AC" w:rsidRPr="00ED1D1A">
              <w:rPr>
                <w:szCs w:val="24"/>
              </w:rPr>
              <w:t>2002324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6ACE2D12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1B07AC" w:rsidRPr="00183BAD">
              <w:rPr>
                <w:szCs w:val="24"/>
              </w:rPr>
              <w:t xml:space="preserve">Hinnang on antud seoses </w:t>
            </w:r>
            <w:r w:rsidR="001B07AC">
              <w:fldChar w:fldCharType="begin"/>
            </w:r>
            <w:r w:rsidR="001B07AC">
              <w:rPr>
                <w:szCs w:val="24"/>
              </w:rPr>
              <w:instrText xml:space="preserve"> delta_senderNameKT  \* MERGEFORMAT</w:instrText>
            </w:r>
            <w:r w:rsidR="001B07AC">
              <w:fldChar w:fldCharType="separate"/>
            </w:r>
            <w:r w:rsidR="001B07AC">
              <w:rPr>
                <w:b/>
                <w:bCs/>
              </w:rPr>
              <w:t>SOS Lasteküla Eesti Ühing MTÜ</w:t>
            </w:r>
            <w:r w:rsidR="001B07AC">
              <w:fldChar w:fldCharType="end"/>
            </w:r>
            <w:r w:rsidR="001B07AC">
              <w:t xml:space="preserve"> </w:t>
            </w:r>
            <w:r w:rsidR="001B07AC">
              <w:rPr>
                <w:szCs w:val="24"/>
              </w:rPr>
              <w:t>asendushooldusteenuse</w:t>
            </w:r>
            <w:r w:rsidR="001B07AC" w:rsidRPr="00183BAD">
              <w:rPr>
                <w:szCs w:val="24"/>
              </w:rPr>
              <w:t xml:space="preserve"> osutamisega aadressil </w:t>
            </w:r>
            <w:r w:rsidR="001B07AC">
              <w:t>Räpina mnt 17, Veriora alevik, Räpina vald, Põlvamaa.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2E76C6BA" w:rsidR="00F672DA" w:rsidRPr="00F672DA" w:rsidRDefault="006C1716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1E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6C1716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23DC6202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87FB4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87FB4">
                    <w:rPr>
                      <w:szCs w:val="24"/>
                    </w:rPr>
                    <w:t>Liis Kukk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5B525EF8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687FB4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687FB4">
                    <w:rPr>
                      <w:szCs w:val="24"/>
                    </w:rPr>
                    <w:t>vaneminspektor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1080293D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687FB4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687FB4">
                    <w:rPr>
                      <w:szCs w:val="24"/>
                    </w:rPr>
                    <w:t>Helen Kallivere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FB4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687FB4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310A7"/>
    <w:rsid w:val="001333FF"/>
    <w:rsid w:val="0014676F"/>
    <w:rsid w:val="001B07AC"/>
    <w:rsid w:val="001D6C3B"/>
    <w:rsid w:val="001E41A9"/>
    <w:rsid w:val="001E629B"/>
    <w:rsid w:val="001F0349"/>
    <w:rsid w:val="002002D0"/>
    <w:rsid w:val="00220FBF"/>
    <w:rsid w:val="0022785A"/>
    <w:rsid w:val="0026123D"/>
    <w:rsid w:val="00271DB6"/>
    <w:rsid w:val="002B0C36"/>
    <w:rsid w:val="002B39AB"/>
    <w:rsid w:val="002D113E"/>
    <w:rsid w:val="002D6C9C"/>
    <w:rsid w:val="002D6EF2"/>
    <w:rsid w:val="00331C32"/>
    <w:rsid w:val="003461EF"/>
    <w:rsid w:val="00386424"/>
    <w:rsid w:val="003E42CF"/>
    <w:rsid w:val="003F17A6"/>
    <w:rsid w:val="00444054"/>
    <w:rsid w:val="00444BDC"/>
    <w:rsid w:val="004501F9"/>
    <w:rsid w:val="004617FE"/>
    <w:rsid w:val="0047059A"/>
    <w:rsid w:val="0047331F"/>
    <w:rsid w:val="00496CC4"/>
    <w:rsid w:val="004C33FD"/>
    <w:rsid w:val="004F3FFB"/>
    <w:rsid w:val="00504157"/>
    <w:rsid w:val="00524E0E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87FB4"/>
    <w:rsid w:val="00697B6D"/>
    <w:rsid w:val="006C1716"/>
    <w:rsid w:val="006E167A"/>
    <w:rsid w:val="006E7FC3"/>
    <w:rsid w:val="00722A9F"/>
    <w:rsid w:val="0074257E"/>
    <w:rsid w:val="007702C2"/>
    <w:rsid w:val="007A7688"/>
    <w:rsid w:val="00820BCA"/>
    <w:rsid w:val="0083302A"/>
    <w:rsid w:val="0085237F"/>
    <w:rsid w:val="008656DD"/>
    <w:rsid w:val="00871485"/>
    <w:rsid w:val="00873D41"/>
    <w:rsid w:val="008755AC"/>
    <w:rsid w:val="008903AE"/>
    <w:rsid w:val="008C6AF4"/>
    <w:rsid w:val="008C7934"/>
    <w:rsid w:val="008D46CF"/>
    <w:rsid w:val="008E7CDC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A5239"/>
    <w:rsid w:val="009C0320"/>
    <w:rsid w:val="009C2CE1"/>
    <w:rsid w:val="00A04259"/>
    <w:rsid w:val="00A066E1"/>
    <w:rsid w:val="00A2145A"/>
    <w:rsid w:val="00A320F3"/>
    <w:rsid w:val="00A341E6"/>
    <w:rsid w:val="00A42ADF"/>
    <w:rsid w:val="00A70B5E"/>
    <w:rsid w:val="00A87215"/>
    <w:rsid w:val="00A95482"/>
    <w:rsid w:val="00AA1D1B"/>
    <w:rsid w:val="00AA7E01"/>
    <w:rsid w:val="00AD45D7"/>
    <w:rsid w:val="00AE03BD"/>
    <w:rsid w:val="00AE4DAF"/>
    <w:rsid w:val="00AF2CDD"/>
    <w:rsid w:val="00B24D10"/>
    <w:rsid w:val="00B31341"/>
    <w:rsid w:val="00B62963"/>
    <w:rsid w:val="00B85CA8"/>
    <w:rsid w:val="00B90D44"/>
    <w:rsid w:val="00B961B3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A502C"/>
    <w:rsid w:val="00CC387A"/>
    <w:rsid w:val="00CC4B63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8644E"/>
    <w:rsid w:val="00F92F76"/>
    <w:rsid w:val="00F932F6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A8C3F4"/>
  <w15:docId w15:val="{4B150A85-A79E-47D6-9A47-A4B9986C2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233EC22BBE14E5D8F1FD5E6ADA8769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078D3D2-880F-4F46-AC1F-649B5550489F}"/>
      </w:docPartPr>
      <w:docPartBody>
        <w:p w:rsidR="008C3DA0" w:rsidRDefault="008C3DA0">
          <w:pPr>
            <w:pStyle w:val="5233EC22BBE14E5D8F1FD5E6ADA8769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2FA67379C494DA4B556721EB24D819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4A861-518F-41E7-AC1E-960A18773651}"/>
      </w:docPartPr>
      <w:docPartBody>
        <w:p w:rsidR="008C3DA0" w:rsidRDefault="008C3DA0">
          <w:pPr>
            <w:pStyle w:val="C2FA67379C494DA4B556721EB24D819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76A80590D5545F1AB7AA2ED1DA8833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A3B75AA-5667-4C11-BDDE-23717FABB6D2}"/>
      </w:docPartPr>
      <w:docPartBody>
        <w:p w:rsidR="008C3DA0" w:rsidRDefault="008C3DA0">
          <w:pPr>
            <w:pStyle w:val="A76A80590D5545F1AB7AA2ED1DA88337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AB616BEA2F2A44D7ACDA69EB300CB228">
    <w:name w:val="AB616BEA2F2A44D7ACDA69EB300CB228"/>
  </w:style>
  <w:style w:type="paragraph" w:customStyle="1" w:styleId="59A328C833D54B54AC02F238230E8B36">
    <w:name w:val="59A328C833D54B54AC02F238230E8B36"/>
  </w:style>
  <w:style w:type="paragraph" w:customStyle="1" w:styleId="929D40A6505C4609A05CC3C794CC1F3B">
    <w:name w:val="929D40A6505C4609A05CC3C794CC1F3B"/>
  </w:style>
  <w:style w:type="paragraph" w:customStyle="1" w:styleId="EB3C800C426641BD988649595E2905EE">
    <w:name w:val="EB3C800C426641BD988649595E2905EE"/>
  </w:style>
  <w:style w:type="paragraph" w:customStyle="1" w:styleId="76475BA4C3824F2E9737F29917C6D089">
    <w:name w:val="76475BA4C3824F2E9737F29917C6D089"/>
  </w:style>
  <w:style w:type="paragraph" w:customStyle="1" w:styleId="89C6677275DB4ED4B0D29C0871501619">
    <w:name w:val="89C6677275DB4ED4B0D29C087150161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8207E2BD98B24F299F621958CB2CE12F">
    <w:name w:val="8207E2BD98B24F299F621958CB2CE12F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5233EC22BBE14E5D8F1FD5E6ADA8769F">
    <w:name w:val="5233EC22BBE14E5D8F1FD5E6ADA8769F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C2FA67379C494DA4B556721EB24D819B">
    <w:name w:val="C2FA67379C494DA4B556721EB24D819B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03E0B6AFB3D54FA8BD1BEA304B1D44EE">
    <w:name w:val="03E0B6AFB3D54FA8BD1BEA304B1D44EE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05ED9EC8F7874C0E9CCBA12F8770B8C8">
    <w:name w:val="05ED9EC8F7874C0E9CCBA12F8770B8C8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A76A80590D5545F1AB7AA2ED1DA88337">
    <w:name w:val="A76A80590D5545F1AB7AA2ED1DA88337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ED317156C4CD4524BA1E11EC55BF788F">
    <w:name w:val="ED317156C4CD4524BA1E11EC55BF788F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E0005-32FA-4BDF-9B94-46AC7E0C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5009</Characters>
  <Application>Microsoft Office Word</Application>
  <DocSecurity>0</DocSecurity>
  <Lines>41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Liis Kukk</cp:lastModifiedBy>
  <cp:revision>2</cp:revision>
  <cp:lastPrinted>2014-12-19T10:29:00Z</cp:lastPrinted>
  <dcterms:created xsi:type="dcterms:W3CDTF">2025-03-06T09:23:00Z</dcterms:created>
  <dcterms:modified xsi:type="dcterms:W3CDTF">2025-03-06T09:23:00Z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